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056" w:rsidRPr="00203056" w:rsidRDefault="00203056" w:rsidP="00203056">
      <w:pPr>
        <w:spacing w:after="200" w:line="276" w:lineRule="auto"/>
        <w:jc w:val="center"/>
        <w:rPr>
          <w:rFonts w:ascii="Sylfaen" w:eastAsiaTheme="minorEastAsia" w:hAnsi="Sylfaen"/>
          <w:b/>
          <w:lang w:val="ka-GE"/>
        </w:rPr>
      </w:pPr>
      <w:r w:rsidRPr="00203056">
        <w:rPr>
          <w:rFonts w:ascii="Sylfaen" w:eastAsiaTheme="minorEastAsia" w:hAnsi="Sylfaen" w:cs="Sylfaen"/>
          <w:b/>
          <w:lang w:val="ka-GE"/>
        </w:rPr>
        <w:t>უფროსი სპეციალისტის</w:t>
      </w:r>
      <w:r w:rsidRPr="00203056">
        <w:rPr>
          <w:rFonts w:ascii="Sylfaen" w:eastAsiaTheme="minorEastAsia" w:hAnsi="Sylfaen" w:cs="Sylfaen"/>
          <w:b/>
          <w:lang w:val="en-US"/>
        </w:rPr>
        <w:t>,</w:t>
      </w:r>
      <w:r w:rsidRPr="00203056">
        <w:rPr>
          <w:rFonts w:ascii="Sylfaen" w:eastAsiaTheme="minorEastAsia" w:hAnsi="Sylfaen" w:cs="Sylfaen"/>
          <w:b/>
          <w:lang w:val="ka-GE"/>
        </w:rPr>
        <w:t xml:space="preserve"> მესამე კატეგორის უფროსი სპეციალისტის სამუშაოს აღწერილობა 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ქ. თბილისი, წერეთლის გამზ. N144</w:t>
            </w:r>
          </w:p>
        </w:tc>
      </w:tr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360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ადმინისტრაცია</w:t>
            </w:r>
          </w:p>
        </w:tc>
      </w:tr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საქმისწარმოების სამმართველო</w:t>
            </w:r>
          </w:p>
        </w:tc>
      </w:tr>
      <w:tr w:rsidR="00203056" w:rsidRPr="00203056" w:rsidTr="006B2514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203056" w:rsidRPr="00203056" w:rsidTr="006B2514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203056" w:rsidRPr="00203056" w:rsidTr="006B2514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en-US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უფროსი სპეციალისტი, მესამე კატეგორიის უფროსი სპეციალისტი</w:t>
            </w:r>
            <w:r w:rsidRPr="00203056">
              <w:rPr>
                <w:rFonts w:ascii="Sylfaen" w:eastAsiaTheme="minorEastAsia" w:hAnsi="Sylfaen"/>
                <w:lang w:val="en-US"/>
              </w:rPr>
              <w:t xml:space="preserve"> (3.3)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III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203056" w:rsidRPr="00203056" w:rsidTr="006B2514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4BDFA42E" wp14:editId="5DAA4EA7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7F8381" id="Straight Connector 28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LEFwIAADIEAAAOAAAAZHJzL2Uyb0RvYy54bWysU8GO2jAQvVfqP1i5QxIaKESEVZVAL9su&#10;EtsPMLaTWHVsyzYEVPXfO3YIYttLVTUHZ+yZeX4z87x+unQCnZmxXMkiSqdJhJgkinLZFNG3191k&#10;GSHrsKRYKMmK6Mps9LR5/27d65zNVKsEZQYBiLR5r4uodU7ncWxJyzpsp0ozCc5amQ472Jompgb3&#10;gN6JeJYki7hXhmqjCLMWTqvBGW0Cfl0z4l7q2jKHRBEBNxdWE9ajX+PNGueNwbrl5EYD/wOLDnMJ&#10;l96hKuwwOhn+B1THiVFW1W5KVBeruuaEhRqgmjT5rZpDizULtUBzrL63yf4/WPL1vDeI0yKawaQk&#10;7mBGB2cwb1qHSiUldFAZBE7oVK9tDgml3BtfK7nIg35W5LtFUpUtlg0LjF+vGlBSnxG/SfEbq+G+&#10;Y/9FUYjBJ6dC2y616TwkNARdwnSu9+mwi0NkOCTjaYzzMUUb6z4z1SFvFJHg0rcM5/j8bJ2ngPMx&#10;xB9LteNChLELifoiWs1n85BgleDUO32YNc2xFAadsRdO+EI94HkMM+okaQBrGabbm+0wF4MNlwvp&#10;8aAIoHOzBmX8WCWr7XK7zCbZbLGdZElVTT7tymyy2KUf59WHqiyr9KenlmZ5yyll0rMbVZpmf6eC&#10;23sZ9HXX6b0N8Vv00C8gO/4D6TBFP7hBAkdFr3szTheEGYJvj8gr/3EP9uNT3/wCAAD//wMAUEsD&#10;BBQABgAIAAAAIQAKwLOI2QAAAAcBAAAPAAAAZHJzL2Rvd25yZXYueG1sTI5BT8JAEIXvJvyHzZh4&#10;IbIFCWLtlBC1Ny+CxuvQHdvG7mzpLlD99a560OOX9/Lel60G26oj975xgjCdJKBYSmcaqRCet8Xl&#10;EpQPJIZaJ4zwwR5W+egso9S4kzzxcRMqFUfEp4RQh9ClWvuyZkt+4jqWmL253lKI2Ffa9HSK47bV&#10;syRZaEuNxIeaOr6ruXzfHCyCL154X3yOy3HyelU5nu3vHx8I8eJ8WN+CCjyEvzJ860d1yKPTzh3E&#10;eNUizKc381hFWF6Divkv735Y55n+759/AQAA//8DAFBLAQItABQABgAIAAAAIQC2gziS/gAAAOEB&#10;AAATAAAAAAAAAAAAAAAAAAAAAABbQ29udGVudF9UeXBlc10ueG1sUEsBAi0AFAAGAAgAAAAhADj9&#10;If/WAAAAlAEAAAsAAAAAAAAAAAAAAAAALwEAAF9yZWxzLy5yZWxzUEsBAi0AFAAGAAgAAAAhALjO&#10;EsQXAgAAMgQAAA4AAAAAAAAAAAAAAAAALgIAAGRycy9lMm9Eb2MueG1sUEsBAi0AFAAGAAgAAAAh&#10;AArAs4jZAAAABwEAAA8AAAAAAAAAAAAAAAAAcQQAAGRycy9kb3ducmV2LnhtbFBLBQYAAAAABAAE&#10;APMAAAB3BQAAAAA=&#10;" o:allowincell="f"/>
                  </w:pict>
                </mc:Fallback>
              </mc:AlternateContent>
            </w:r>
            <w:r w:rsidRPr="00203056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6998439E" wp14:editId="1166F445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30AC32" id="Straight Connector 27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3PFwIAADIEAAAOAAAAZHJzL2Uyb0RvYy54bWysU8GO2jAQvVfqP1i+QxIaWIgIqyqBXrYt&#10;EtsPMLZDrDq2ZRsCqvrvHTuA2PZSVc3BGXtmnt/MPC+fz51EJ26d0KrE2TjFiCuqmVCHEn973Yzm&#10;GDlPFCNSK17iC3f4efX+3bI3BZ/oVkvGLQIQ5YrelLj13hRJ4mjLO+LG2nAFzkbbjnjY2kPCLOkB&#10;vZPJJE1nSa8tM1ZT7hyc1oMTryJ+03DqvzaN4x7JEgM3H1cb131Yk9WSFAdLTCvolQb5BxYdEQou&#10;vUPVxBN0tOIPqE5Qq51u/JjqLtFNIyiPNUA1WfpbNbuWGB5rgeY4c2+T+3+w9Mtpa5FgJZ48YaRI&#10;BzPaeUvEofWo0kpBB7VF4IRO9cYVkFCprQ210rPamRdNvzukdNUSdeCR8evFAEoWMpI3KWHjDNy3&#10;7z9rBjHk6HVs27mxXYCEhqBznM7lPh1+9ogOh/R2mpDilmKs85+47lAwSiyFCi0jBTm9OB8okOIW&#10;Eo6V3ggp49ilQn2JF9PJNCY4LQULzhDm7GFfSYtOJAgnfrEe8DyGWX1ULIK1nLD11fZEyMGGy6UK&#10;eFAE0LlagzJ+LNLFer6e56N8MluP8rSuRx83VT6abbKnaf2hrqo6+xmoZXnRCsa4CuxuKs3yv1PB&#10;9b0M+rrr9N6G5C167BeQvf0j6TjFMLhBAnvNLlt7my4IMwZfH1FQ/uMe7MenvvoF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Jv9z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სამმართველოს უფროსი, მეორადი სტრუქტურული ერთეულის ხელმძღვანელი</w:t>
            </w:r>
          </w:p>
        </w:tc>
      </w:tr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203056" w:rsidRPr="00203056" w:rsidTr="006B2514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უფროსი სპეციალისტი, მესამე კატეგორიის უფროსი სპეციალისტი</w:t>
            </w:r>
          </w:p>
        </w:tc>
      </w:tr>
      <w:tr w:rsidR="00203056" w:rsidRPr="00203056" w:rsidTr="006B2514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დაწყება/დამთავრება: 09:00-18:00</w:t>
            </w:r>
          </w:p>
          <w:p w:rsidR="00203056" w:rsidRPr="00203056" w:rsidRDefault="00203056" w:rsidP="00203056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  <w:p w:rsidR="00203056" w:rsidRPr="00203056" w:rsidRDefault="00203056" w:rsidP="00203056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შესვენება: 13:00-14:00</w:t>
            </w:r>
          </w:p>
        </w:tc>
      </w:tr>
      <w:tr w:rsidR="00203056" w:rsidRPr="00203056" w:rsidTr="006B2514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203056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203056" w:rsidRPr="00203056" w:rsidTr="006B2514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203056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203056" w:rsidRPr="00203056" w:rsidTr="006B2514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203056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203056" w:rsidRPr="00203056" w:rsidTr="006B2514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r w:rsidRPr="00203056">
              <w:rPr>
                <w:rFonts w:ascii="Sylfaen" w:eastAsiaTheme="minorEastAsia" w:hAnsi="Sylfaen"/>
                <w:lang w:val="en-US"/>
              </w:rPr>
              <w:lastRenderedPageBreak/>
              <w:t xml:space="preserve">სამმართველოსთვის დებულებით განსაზღვრული ფუნქციების განხორციელება; </w:t>
            </w:r>
          </w:p>
          <w:p w:rsidR="00196D31" w:rsidRDefault="00196D31" w:rsidP="00196D31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სამმართველოს შიდა დოკუმენტების შემუშავება, მის მიერ მომზადებული დოკუმენტების ხელმოწერ</w:t>
            </w:r>
            <w:r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</w:rPr>
              <w:t xml:space="preserve">, ვიზირება და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203056" w:rsidRPr="00203056" w:rsidRDefault="00203056" w:rsidP="0020305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bookmarkStart w:id="0" w:name="_GoBack"/>
            <w:bookmarkEnd w:id="0"/>
            <w:r w:rsidRPr="00203056">
              <w:rPr>
                <w:rFonts w:ascii="Sylfaen" w:eastAsiaTheme="minorEastAsia" w:hAnsi="Sylfaen"/>
                <w:lang w:val="en-US"/>
              </w:rPr>
              <w:t xml:space="preserve">ხელმძღვანელის დავალებით (საჭიროების შემთხვევაში), სამუშაო ჯგუფებში მონაწილეობა; </w:t>
            </w:r>
          </w:p>
          <w:p w:rsidR="00203056" w:rsidRPr="00203056" w:rsidRDefault="00203056" w:rsidP="0020305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r w:rsidRPr="00203056">
              <w:rPr>
                <w:rFonts w:ascii="Sylfaen" w:eastAsiaTheme="minorEastAsia" w:hAnsi="Sylfaen"/>
                <w:lang w:val="en-US"/>
              </w:rPr>
              <w:t>ზემდგომი თანამდებობის პირის დავალებით, გარე ორგანიზაციებთან კომუნიკაცია;</w:t>
            </w:r>
          </w:p>
          <w:p w:rsidR="00203056" w:rsidRPr="00203056" w:rsidRDefault="00203056" w:rsidP="0020305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r w:rsidRPr="00203056">
              <w:rPr>
                <w:rFonts w:ascii="Sylfaen" w:eastAsiaTheme="minorEastAsia" w:hAnsi="Sylfaen"/>
                <w:bCs/>
                <w:lang w:val="ka-GE"/>
              </w:rPr>
              <w:t xml:space="preserve">მატერიალურად, ინფორმაციის ელექტრონული მატარებლებით (CD, DVD და სხვა) (მათ შორის , საჯარო ინფორმაციის მოთხოვნის თაობაზე ,,მოქალაქის პორტალზე“ my.gov.ge) </w:t>
            </w:r>
            <w:r w:rsidRPr="00203056">
              <w:rPr>
                <w:rFonts w:ascii="Sylfaen" w:eastAsiaTheme="minorEastAsia" w:hAnsi="Sylfaen"/>
                <w:bCs/>
                <w:vertAlign w:val="superscript"/>
                <w:lang w:val="ka-GE"/>
              </w:rPr>
              <w:endnoteReference w:id="1"/>
            </w:r>
            <w:r w:rsidRPr="00203056">
              <w:rPr>
                <w:rFonts w:ascii="Sylfaen" w:eastAsiaTheme="minorEastAsia" w:hAnsi="Sylfaen"/>
                <w:bCs/>
                <w:lang w:val="ka-GE"/>
              </w:rPr>
              <w:t>შემოსული დოკუმენტაციის მიღება, დოკუმენტბრუნვის ელექტრონულ სისტემაში დარეგისტრირება, დასკანერება, ნომენკლატურის მიხედვით საქმეში მოთავსება, დარეგისტრირებული დოკუმენტაციის დედნის სახით ადრესატისათვის გადაცემის უზრუნველყოფა, ხელზე გაცემის ბარათების  დოკუმენტბრუნვის ელექტრონულ სისტემაში ასახვა, შესაბამისი რეესტრის წარმოება.</w:t>
            </w:r>
          </w:p>
          <w:p w:rsidR="00203056" w:rsidRPr="00203056" w:rsidRDefault="00203056" w:rsidP="0020305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r w:rsidRPr="00203056">
              <w:rPr>
                <w:rFonts w:ascii="Sylfaen" w:eastAsiaTheme="minorEastAsia" w:hAnsi="Sylfaen"/>
                <w:bCs/>
                <w:lang w:val="ka-GE"/>
              </w:rPr>
              <w:t>სამმართველოს კომპეტენციას მიკუთვნებული წერილების შესრულების უზრუნველყოფა;</w:t>
            </w:r>
          </w:p>
          <w:p w:rsidR="00203056" w:rsidRPr="00203056" w:rsidRDefault="00203056" w:rsidP="0020305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Theme="minorEastAsia" w:hAnsi="Sylfaen"/>
                <w:lang w:val="en-US"/>
              </w:rPr>
            </w:pPr>
            <w:bookmarkStart w:id="1" w:name="_Hlk60866654"/>
            <w:bookmarkStart w:id="2" w:name="_Hlk60866288"/>
            <w:r w:rsidRPr="00203056">
              <w:rPr>
                <w:rFonts w:ascii="Sylfaen" w:eastAsia="Times New Roman" w:hAnsi="Sylfaen" w:cs="Times New Roman"/>
                <w:lang w:val="ka-GE"/>
              </w:rPr>
              <w:t>მოქმედი კანონმდებლობით დადგენილ ფარგლებში, დაკისრებული ფუნქციებისა და ამოცანების შესრულების მიზნით, სხვა უფლებამოსილებების განხორციელება;</w:t>
            </w:r>
          </w:p>
          <w:p w:rsidR="00203056" w:rsidRPr="00203056" w:rsidRDefault="00203056" w:rsidP="0020305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lang w:val="ka-GE"/>
              </w:rPr>
            </w:pPr>
            <w:r w:rsidRPr="00203056">
              <w:rPr>
                <w:rFonts w:ascii="Sylfaen" w:eastAsia="Times New Roman" w:hAnsi="Sylfaen" w:cs="Times New Roman"/>
                <w:lang w:val="ka-GE"/>
              </w:rPr>
              <w:t>დეპარტამენტის უფროსის/სამმართველოს უფროსის ცალკეული დავალებების/გადაწყვეტილებების შესრულება.</w:t>
            </w:r>
          </w:p>
          <w:bookmarkEnd w:id="1"/>
          <w:bookmarkEnd w:id="2"/>
          <w:p w:rsidR="00203056" w:rsidRPr="00203056" w:rsidRDefault="00203056" w:rsidP="00203056">
            <w:pPr>
              <w:spacing w:after="200" w:line="240" w:lineRule="auto"/>
              <w:jc w:val="both"/>
              <w:rPr>
                <w:rFonts w:ascii="Sylfaen" w:eastAsiaTheme="minorEastAsia" w:hAnsi="Sylfaen" w:cs="Sylfaen"/>
                <w:bCs/>
                <w:szCs w:val="20"/>
                <w:lang w:val="ka-GE"/>
              </w:rPr>
            </w:pPr>
          </w:p>
        </w:tc>
      </w:tr>
      <w:tr w:rsidR="00203056" w:rsidRPr="00203056" w:rsidTr="006B2514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203056">
              <w:rPr>
                <w:rFonts w:ascii="Sylfaen" w:eastAsia="Times New Roman" w:hAnsi="Sylfaen" w:cs="Times New Roman"/>
                <w:b/>
                <w:lang w:val="ka-GE" w:eastAsia="ru-RU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203056" w:rsidRPr="00203056" w:rsidTr="006B2514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203056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203056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203056" w:rsidRPr="00203056" w:rsidRDefault="00203056" w:rsidP="0020305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203056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203056">
              <w:rPr>
                <w:rFonts w:ascii="Sylfaen" w:eastAsia="Times New Roman" w:hAnsi="Sylfaen" w:cs="Times New Roman"/>
                <w:lang w:val="ka-GE" w:eastAsia="ru-RU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203056" w:rsidRPr="00203056" w:rsidTr="006B2514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203056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203056" w:rsidRPr="00203056" w:rsidTr="006B2514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203056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203056" w:rsidRPr="00203056" w:rsidRDefault="00203056" w:rsidP="00203056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203056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203056" w:rsidRPr="00203056" w:rsidTr="006B2514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203056" w:rsidRPr="00203056" w:rsidTr="006B2514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203056" w:rsidRPr="00203056" w:rsidTr="006B2514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203056" w:rsidRPr="00203056" w:rsidTr="006B2514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203056" w:rsidRPr="00203056" w:rsidTr="006B2514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203056" w:rsidRPr="00203056" w:rsidTr="006B2514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203056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ჰუმანიტარული/ეკონომიკური/სამედიცინო</w:t>
            </w:r>
          </w:p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203056" w:rsidRPr="00203056" w:rsidTr="006B2514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ცოდნა</w:t>
            </w:r>
          </w:p>
        </w:tc>
      </w:tr>
      <w:tr w:rsidR="00203056" w:rsidRPr="00203056" w:rsidTr="006B2514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203056" w:rsidRPr="00203056" w:rsidTr="006B2514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203056" w:rsidRPr="00203056" w:rsidTr="006B2514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>საქართველოს კონსტიტუცია</w:t>
            </w:r>
          </w:p>
          <w:p w:rsidR="00203056" w:rsidRPr="00203056" w:rsidRDefault="00203056" w:rsidP="00203056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>საქართველოს ზოგადი ადმინისტრაციული კოდექსი</w:t>
            </w:r>
          </w:p>
          <w:p w:rsidR="00203056" w:rsidRPr="00203056" w:rsidRDefault="00203056" w:rsidP="00203056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>„საჯარო სამსახურის შესახებ“ საქართველოს კანონი</w:t>
            </w:r>
          </w:p>
          <w:p w:rsidR="00203056" w:rsidRPr="00203056" w:rsidRDefault="00203056" w:rsidP="00203056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>„ელექტრონული დოკუმენტისა და ელექტრონული სანდო მომსახურების შესახებ“ საქართველოს კანონი</w:t>
            </w:r>
          </w:p>
          <w:p w:rsidR="00203056" w:rsidRPr="00203056" w:rsidRDefault="00203056" w:rsidP="00203056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>„პერსონალურ მონაცემთა დაცვის შესახებ“ საქართველოს კანონი</w:t>
            </w:r>
          </w:p>
          <w:p w:rsidR="00203056" w:rsidRPr="00203056" w:rsidRDefault="00203056" w:rsidP="00203056">
            <w:pPr>
              <w:spacing w:before="120" w:after="200" w:line="276" w:lineRule="auto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>,,საქმისწარმოების ერთიანი წესების“ დამტკიცებისა და ამოქმედების შესახებ“ საქართველოს პრეზიდენტის 1999 წლის 1 ივლისის №414 ბრძანებულება</w:t>
            </w:r>
          </w:p>
          <w:p w:rsidR="00203056" w:rsidRPr="00203056" w:rsidRDefault="00203056" w:rsidP="00203056">
            <w:pPr>
              <w:spacing w:after="200" w:line="276" w:lineRule="auto"/>
              <w:jc w:val="both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>დოკუმენტბრუნვის ელექტრონული სისტემის ინსტრუქცია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203056" w:rsidRPr="00203056" w:rsidTr="006B2514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0" w:line="240" w:lineRule="auto"/>
              <w:ind w:left="567"/>
              <w:contextualSpacing/>
              <w:rPr>
                <w:rFonts w:ascii="Sylfaen" w:eastAsiaTheme="minorEastAsia" w:hAnsi="Sylfaen" w:cs="Sylfaen"/>
                <w:b/>
                <w:lang w:val="ka-GE"/>
              </w:rPr>
            </w:pPr>
          </w:p>
          <w:p w:rsidR="00203056" w:rsidRPr="00203056" w:rsidRDefault="00203056" w:rsidP="00203056">
            <w:pPr>
              <w:spacing w:after="0" w:line="240" w:lineRule="auto"/>
              <w:ind w:left="567"/>
              <w:contextualSpacing/>
              <w:rPr>
                <w:rFonts w:ascii="Sylfaen" w:eastAsiaTheme="minorEastAsia" w:hAnsi="Sylfaen" w:cs="Sylfaen"/>
                <w:b/>
                <w:lang w:val="ka-GE"/>
              </w:rPr>
            </w:pPr>
          </w:p>
          <w:p w:rsidR="00203056" w:rsidRPr="00203056" w:rsidRDefault="00203056" w:rsidP="00203056">
            <w:pPr>
              <w:spacing w:after="0" w:line="240" w:lineRule="auto"/>
              <w:ind w:left="567"/>
              <w:contextualSpacing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203056" w:rsidRPr="00203056" w:rsidTr="006B2514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203056" w:rsidRPr="00203056" w:rsidTr="006B2514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eastAsiaTheme="minorEastAsia"/>
                <w:lang w:val="en-US"/>
              </w:rPr>
              <w:t>Microsoft Office Word</w:t>
            </w:r>
            <w:r w:rsidRPr="00203056">
              <w:rPr>
                <w:rFonts w:ascii="Sylfaen" w:eastAsiaTheme="minorEastAsia" w:hAnsi="Sylfaen"/>
                <w:lang w:val="ka-GE"/>
              </w:rPr>
              <w:t xml:space="preserve"> -  კარგი;</w:t>
            </w:r>
          </w:p>
          <w:p w:rsidR="00203056" w:rsidRPr="00203056" w:rsidRDefault="00203056" w:rsidP="00203056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eastAsiaTheme="minorEastAsia"/>
                <w:lang w:val="en-US"/>
              </w:rPr>
              <w:t>Microsoft Office Excel</w:t>
            </w:r>
            <w:r w:rsidRPr="00203056">
              <w:rPr>
                <w:rFonts w:ascii="Sylfaen" w:eastAsiaTheme="minorEastAsia" w:hAnsi="Sylfaen"/>
                <w:lang w:val="ka-GE"/>
              </w:rPr>
              <w:t xml:space="preserve"> -   კარგი;</w:t>
            </w:r>
          </w:p>
          <w:p w:rsidR="00203056" w:rsidRPr="00203056" w:rsidRDefault="00203056" w:rsidP="00203056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eastAsiaTheme="minorEastAsia"/>
                <w:lang w:val="en-US"/>
              </w:rPr>
              <w:t>Microsoft Office PowerPoint</w:t>
            </w:r>
            <w:r w:rsidRPr="00203056">
              <w:rPr>
                <w:rFonts w:ascii="Sylfaen" w:eastAsiaTheme="minorEastAsia" w:hAnsi="Sylfaen"/>
                <w:lang w:val="ka-GE"/>
              </w:rPr>
              <w:t xml:space="preserve"> -  კარგი;</w:t>
            </w:r>
          </w:p>
          <w:p w:rsidR="00203056" w:rsidRPr="00203056" w:rsidRDefault="00203056" w:rsidP="00203056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eastAsiaTheme="minorEastAsia"/>
                <w:lang w:val="en-US"/>
              </w:rPr>
              <w:t>Microsoft Office Outlook</w:t>
            </w:r>
            <w:r w:rsidRPr="00203056">
              <w:rPr>
                <w:rFonts w:ascii="Sylfaen" w:eastAsiaTheme="minorEastAsia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203056" w:rsidRPr="00203056" w:rsidTr="006B2514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0" w:line="240" w:lineRule="auto"/>
              <w:ind w:left="360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rPr>
          <w:trHeight w:val="59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203056" w:rsidRPr="00203056" w:rsidTr="006B2514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203056" w:rsidRPr="00203056" w:rsidTr="006B2514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203056" w:rsidRPr="00203056" w:rsidTr="006B2514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203056" w:rsidRPr="00203056" w:rsidTr="006B2514">
        <w:trPr>
          <w:trHeight w:val="64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  <w:r w:rsidRPr="00203056">
              <w:rPr>
                <w:rFonts w:ascii="Sylfaen" w:eastAsiaTheme="minorEastAsia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203056" w:rsidRPr="00203056" w:rsidTr="006B2514">
        <w:trPr>
          <w:trHeight w:val="63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203056">
              <w:rPr>
                <w:rFonts w:ascii="Sylfaen" w:eastAsiaTheme="minorEastAsia" w:hAnsi="Sylfaen" w:cs="Sylfaen"/>
                <w:lang w:val="ka-GE"/>
              </w:rPr>
              <w:t xml:space="preserve">საქმისწარმოება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203056" w:rsidRPr="00203056" w:rsidTr="006B2514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ind w:left="540"/>
              <w:contextualSpacing/>
              <w:rPr>
                <w:rFonts w:ascii="Sylfaen" w:eastAsiaTheme="minorEastAsia" w:hAnsi="Sylfaen"/>
                <w:lang w:val="ka-GE"/>
              </w:rPr>
            </w:pPr>
          </w:p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ind w:left="540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203056" w:rsidRPr="00203056" w:rsidTr="006B2514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203056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203056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203056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203056" w:rsidRPr="00203056" w:rsidTr="006B2514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3056" w:rsidRPr="00203056" w:rsidRDefault="00203056" w:rsidP="002030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03056" w:rsidRPr="00203056" w:rsidRDefault="00203056" w:rsidP="002030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03056" w:rsidRPr="00203056" w:rsidRDefault="00203056" w:rsidP="002030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03056" w:rsidRPr="00203056" w:rsidRDefault="00203056" w:rsidP="002030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03056" w:rsidRPr="00203056" w:rsidRDefault="00203056" w:rsidP="002030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203056" w:rsidRPr="00203056" w:rsidRDefault="00203056" w:rsidP="0020305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</w:pP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203056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3056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203056" w:rsidRPr="00203056" w:rsidRDefault="00203056" w:rsidP="00203056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203056" w:rsidRPr="00203056" w:rsidRDefault="00203056" w:rsidP="00203056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203056" w:rsidRPr="00203056" w:rsidRDefault="00203056" w:rsidP="00203056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203056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203056" w:rsidRPr="00203056" w:rsidRDefault="00203056" w:rsidP="00203056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203056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203056" w:rsidRPr="00203056" w:rsidRDefault="00203056" w:rsidP="00203056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203056" w:rsidRPr="00203056" w:rsidRDefault="00203056" w:rsidP="00203056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203056" w:rsidRPr="00203056" w:rsidRDefault="00203056" w:rsidP="00203056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203056" w:rsidRPr="00203056" w:rsidRDefault="00203056" w:rsidP="00203056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203056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203056" w:rsidRPr="00203056" w:rsidRDefault="00203056" w:rsidP="00203056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203056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203056" w:rsidRPr="00203056" w:rsidRDefault="00203056" w:rsidP="00203056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203056" w:rsidRPr="00203056" w:rsidRDefault="00203056" w:rsidP="00203056">
      <w:pPr>
        <w:spacing w:after="200" w:line="276" w:lineRule="auto"/>
        <w:rPr>
          <w:rFonts w:ascii="Sylfaen" w:eastAsiaTheme="minorEastAsia" w:hAnsi="Sylfaen"/>
          <w:b/>
          <w:lang w:val="ka-GE"/>
        </w:rPr>
      </w:pPr>
      <w:r w:rsidRPr="00203056">
        <w:rPr>
          <w:rFonts w:ascii="Sylfaen" w:eastAsiaTheme="minorEastAsia" w:hAnsi="Sylfaen"/>
          <w:b/>
          <w:lang w:val="ka-GE"/>
        </w:rPr>
        <w:t>თარიღი  ____________</w:t>
      </w:r>
    </w:p>
    <w:p w:rsidR="00203056" w:rsidRPr="00203056" w:rsidRDefault="00203056" w:rsidP="00203056">
      <w:pPr>
        <w:spacing w:after="200" w:line="276" w:lineRule="auto"/>
        <w:rPr>
          <w:rFonts w:eastAsiaTheme="minorEastAsia"/>
          <w:lang w:val="en-US"/>
        </w:rPr>
      </w:pPr>
    </w:p>
    <w:p w:rsidR="009E7FD5" w:rsidRDefault="00E201D6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1D6" w:rsidRDefault="00E201D6" w:rsidP="00203056">
      <w:pPr>
        <w:spacing w:after="0" w:line="240" w:lineRule="auto"/>
      </w:pPr>
      <w:r>
        <w:separator/>
      </w:r>
    </w:p>
  </w:endnote>
  <w:endnote w:type="continuationSeparator" w:id="0">
    <w:p w:rsidR="00E201D6" w:rsidRDefault="00E201D6" w:rsidP="00203056">
      <w:pPr>
        <w:spacing w:after="0" w:line="240" w:lineRule="auto"/>
      </w:pPr>
      <w:r>
        <w:continuationSeparator/>
      </w:r>
    </w:p>
  </w:endnote>
  <w:endnote w:id="1">
    <w:p w:rsidR="00203056" w:rsidRPr="00920A10" w:rsidRDefault="00203056" w:rsidP="00203056">
      <w:pPr>
        <w:pStyle w:val="EndnoteText"/>
        <w:rPr>
          <w:lang w:val="ka-GE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1D6" w:rsidRDefault="00E201D6" w:rsidP="00203056">
      <w:pPr>
        <w:spacing w:after="0" w:line="240" w:lineRule="auto"/>
      </w:pPr>
      <w:r>
        <w:separator/>
      </w:r>
    </w:p>
  </w:footnote>
  <w:footnote w:type="continuationSeparator" w:id="0">
    <w:p w:rsidR="00E201D6" w:rsidRDefault="00E201D6" w:rsidP="00203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056" w:rsidRDefault="00203056">
    <w:pPr>
      <w:pStyle w:val="Header"/>
    </w:pPr>
    <w:r>
      <w:rPr>
        <w:lang w:val="ka-GE"/>
      </w:rPr>
      <w:t>საქმისწარმოების სამმართველო</w:t>
    </w:r>
  </w:p>
  <w:p w:rsidR="00203056" w:rsidRDefault="002030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5EA5348B"/>
    <w:multiLevelType w:val="hybridMultilevel"/>
    <w:tmpl w:val="04B2853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C9F23D9"/>
    <w:multiLevelType w:val="hybridMultilevel"/>
    <w:tmpl w:val="0C0EFAB2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251"/>
    <w:rsid w:val="00074B92"/>
    <w:rsid w:val="00196D31"/>
    <w:rsid w:val="00203056"/>
    <w:rsid w:val="00305251"/>
    <w:rsid w:val="00E201D6"/>
    <w:rsid w:val="00E86C23"/>
    <w:rsid w:val="00EA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F87F7A-2E22-402F-9F0F-35031E1D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203056"/>
    <w:pPr>
      <w:spacing w:after="0" w:line="240" w:lineRule="auto"/>
    </w:pPr>
    <w:rPr>
      <w:rFonts w:ascii="Sylfaen" w:hAnsi="Sylfae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03056"/>
    <w:rPr>
      <w:rFonts w:ascii="Sylfaen" w:hAnsi="Sylfae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030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056"/>
  </w:style>
  <w:style w:type="paragraph" w:styleId="Footer">
    <w:name w:val="footer"/>
    <w:basedOn w:val="Normal"/>
    <w:link w:val="FooterChar"/>
    <w:uiPriority w:val="99"/>
    <w:unhideWhenUsed/>
    <w:rsid w:val="002030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056"/>
  </w:style>
  <w:style w:type="paragraph" w:styleId="ListParagraph">
    <w:name w:val="List Paragraph"/>
    <w:basedOn w:val="Normal"/>
    <w:uiPriority w:val="99"/>
    <w:qFormat/>
    <w:rsid w:val="00196D31"/>
    <w:pPr>
      <w:spacing w:after="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9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654</Words>
  <Characters>3731</Characters>
  <Application>Microsoft Office Word</Application>
  <DocSecurity>0</DocSecurity>
  <Lines>31</Lines>
  <Paragraphs>8</Paragraphs>
  <ScaleCrop>false</ScaleCrop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2021-01-12T05:45:00Z</dcterms:created>
  <dcterms:modified xsi:type="dcterms:W3CDTF">2021-02-04T19:56:00Z</dcterms:modified>
</cp:coreProperties>
</file>